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49" w:rsidRDefault="00130E49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49" w:rsidRDefault="00130E49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49" w:rsidRDefault="00130E49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49" w:rsidRDefault="00130E49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C" w:rsidRPr="003E3F4C" w:rsidRDefault="003E3F4C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E3F4C" w:rsidRPr="003E3F4C" w:rsidRDefault="003E3F4C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Приложение № 1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 распоряжению администрации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3E3F4C" w:rsidRPr="003E3F4C" w:rsidRDefault="003E3F4C" w:rsidP="003E3F4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18.04.2018 г № 20-р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МУНИЦИПАЛЬНОГО ИМУЩЕСТВА</w:t>
      </w: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Продавцу: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муниципального района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188468, Ленинградская область,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Кингисеппский район, пос. Котельский, д. 33 </w:t>
      </w:r>
    </w:p>
    <w:p w:rsidR="003E3F4C" w:rsidRPr="003E3F4C" w:rsidRDefault="003E3F4C" w:rsidP="003E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«__»___________2018 года                        </w:t>
      </w: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(полное наименование юридического лица  либо Ф.И.О., паспортные данные </w:t>
      </w:r>
    </w:p>
    <w:p w:rsidR="003E3F4C" w:rsidRPr="003E3F4C" w:rsidRDefault="003E3F4C" w:rsidP="003E3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лица, подающего заявку)</w:t>
      </w: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далее  Претендент, в лице __________________________________ ___________________________________________________________________</w:t>
      </w: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3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Ф.И.О., должность)</w:t>
      </w: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__________________________________________ 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решение о покупке муниципального имущества, находящегося в муниципальной собственности муниципального образования «Котельское сельское поселение» Кингисеппского муниципального района Ленинградской области недвижимого имущества - здания бывшего магазина, назначение: нежилое, общая площадь 244,2 кв.м., количество этажей: 1, по адресу: Ленинградская область, Кингисеппский муниципальный район, Котельское сельское поселение, д. Большие Валговицы, д. 8, с земельным участком площадью 464 кв.м., кадастровый номер 47:20:0405003:45, категория земель: земли населенных пунктов, разрешенное использование: размещение объектов торговли, общественного питания и бытового обслуживания, по адресу: Ленинградская область, Кингисеппский </w:t>
      </w: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район, Котельское сельское поселение, д. Большие Валговицы, д. 8   (далее -  муниципальное имущество), 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обязуюсь: 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соблюдать условия продажи муниципального имущества, содержащиеся в информационном сообщении о продаже муниципального имущества без объявления цены, размещенном на официальном общероссийском  сайте торгов </w:t>
      </w:r>
      <w:hyperlink r:id="rId4" w:history="1"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официальном сайте администрации МО «</w:t>
      </w:r>
      <w:proofErr w:type="spellStart"/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hyperlink r:id="rId5" w:history="1"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E3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kotelskoe</w:t>
        </w:r>
        <w:proofErr w:type="spellEnd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опубликованном  в газете «Восточный берег»,</w:t>
      </w:r>
      <w:r w:rsidRPr="003E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порядок проведения продажи имущества без объявления цены, установленный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 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отзывать зарегистрированную заявку;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 победителем заключить  с Продавцом договор купли-продажи в течение 5 рабочих дней со дня подведения итогов продажи муниципального имущества по предлагаемой им цене;</w:t>
      </w:r>
    </w:p>
    <w:p w:rsidR="003E3F4C" w:rsidRPr="003E3F4C" w:rsidRDefault="003E3F4C" w:rsidP="003E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оплатить   указанную  в  прилагаемом  к  данной  заявке предложении цену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выкупаемого  муниципального имущества на счет, указанный в договоре купли-продажи, в течение 10 рабочих дней со дня его заключения.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Претензий по фактическому состоянию муниципального имущества не имею.</w:t>
      </w:r>
    </w:p>
    <w:p w:rsidR="003E3F4C" w:rsidRPr="003E3F4C" w:rsidRDefault="003E3F4C" w:rsidP="003E3F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Место нахождения Претендента (адрес):______</w:t>
      </w: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E3F4C" w:rsidRPr="003E3F4C" w:rsidRDefault="003E3F4C" w:rsidP="003E3F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F4C" w:rsidRPr="003E3F4C" w:rsidRDefault="003E3F4C" w:rsidP="003E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Заявка составлена в двух экземплярах, один из которых остается у Продавца, другой - у Претендента.</w:t>
      </w:r>
    </w:p>
    <w:p w:rsidR="003E3F4C" w:rsidRPr="003E3F4C" w:rsidRDefault="003E3F4C" w:rsidP="003E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К заявке прилагаются :</w:t>
      </w:r>
    </w:p>
    <w:p w:rsidR="003E3F4C" w:rsidRPr="003E3F4C" w:rsidRDefault="003E3F4C" w:rsidP="003E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приобретения муниципального имущества в запечатанном конверте (цена указана цифрами и прописью);</w:t>
      </w:r>
    </w:p>
    <w:p w:rsidR="003E3F4C" w:rsidRPr="003E3F4C" w:rsidRDefault="003E3F4C" w:rsidP="003E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Courier New"/>
          <w:sz w:val="28"/>
          <w:szCs w:val="28"/>
          <w:lang w:eastAsia="ru-RU"/>
        </w:rPr>
        <w:t>- документы по перечню, указанному в информационном сообщении и опись прилагаемых документов в двух экземплярах, один из которых остается у продавца, другой, с отместкой продавца о приеме заявки и прилагаемых к ней документов – у претендента.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 (его уполномоченного лица)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«_____»_____________2018 года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Продавцом: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Час______мин</w:t>
      </w:r>
      <w:proofErr w:type="spellEnd"/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 «____»_______________2018 года   за № ________</w:t>
      </w: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Продавца ____________________    /_____________________/</w:t>
      </w:r>
    </w:p>
    <w:p w:rsidR="003E3F4C" w:rsidRPr="003E3F4C" w:rsidRDefault="003E3F4C" w:rsidP="003E3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4C" w:rsidRPr="003E3F4C" w:rsidRDefault="003E3F4C" w:rsidP="003E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7F" w:rsidRDefault="003E3F4C" w:rsidP="003E3F4C">
      <w:r w:rsidRPr="003E3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и подпись уполномоченного лица Продавца ________________________________________________________</w:t>
      </w:r>
    </w:p>
    <w:sectPr w:rsidR="008B0F7F" w:rsidSect="003E3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F6C39"/>
    <w:rsid w:val="00130E49"/>
    <w:rsid w:val="00222D7D"/>
    <w:rsid w:val="003E3F4C"/>
    <w:rsid w:val="008133D7"/>
    <w:rsid w:val="008B0F7F"/>
    <w:rsid w:val="00E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iseppl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Novred</cp:lastModifiedBy>
  <cp:revision>2</cp:revision>
  <dcterms:created xsi:type="dcterms:W3CDTF">2018-04-19T13:52:00Z</dcterms:created>
  <dcterms:modified xsi:type="dcterms:W3CDTF">2018-04-19T13:52:00Z</dcterms:modified>
</cp:coreProperties>
</file>